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 Narrow" w:cs="Arial Narrow" w:eastAsia="Arial Narrow" w:hAnsi="Arial Narrow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361.0" w:type="dxa"/>
        <w:jc w:val="left"/>
        <w:tblInd w:w="-240.0" w:type="dxa"/>
        <w:tblLayout w:type="fixed"/>
        <w:tblLook w:val="0000"/>
      </w:tblPr>
      <w:tblGrid>
        <w:gridCol w:w="7858"/>
        <w:gridCol w:w="7503"/>
        <w:tblGridChange w:id="0">
          <w:tblGrid>
            <w:gridCol w:w="7858"/>
            <w:gridCol w:w="7503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str.1.                                                                                                          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6170"/>
              </w:tabs>
              <w:spacing w:after="0" w:before="0" w:line="240" w:lineRule="auto"/>
              <w:ind w:left="0" w:right="1849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  <w:rtl w:val="0"/>
              </w:rPr>
              <w:t xml:space="preserve">P Ř I H L Á Š K 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4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170"/>
              </w:tabs>
              <w:spacing w:after="0" w:before="0" w:line="240" w:lineRule="auto"/>
              <w:ind w:left="0" w:right="1849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  <w:rtl w:val="0"/>
              </w:rPr>
              <w:t xml:space="preserve">NA   D Ě T S K Ý   L E T N Í   T Á B O R   N E P T U 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08"/>
                <w:tab w:val="left" w:leader="none" w:pos="6170"/>
              </w:tabs>
              <w:spacing w:after="0" w:before="0" w:line="240" w:lineRule="auto"/>
              <w:ind w:left="0" w:right="1849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  <w:rtl w:val="0"/>
              </w:rPr>
              <w:t xml:space="preserve">B U T O V   2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8"/>
                <w:szCs w:val="28"/>
                <w:u w:val="single"/>
                <w:rtl w:val="0"/>
              </w:rPr>
              <w:t xml:space="preserve">7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  <w:rtl w:val="0"/>
              </w:rPr>
              <w:t xml:space="preserve">. 7. –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8"/>
                <w:szCs w:val="28"/>
                <w:u w:val="single"/>
                <w:rtl w:val="0"/>
              </w:rPr>
              <w:t xml:space="preserve">8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  <w:rtl w:val="0"/>
              </w:rPr>
              <w:t xml:space="preserve">. 8. 202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8"/>
                <w:szCs w:val="28"/>
                <w:u w:val="singl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JMÉNO A PŘÍJMENÍ DÍTĚTE: …………………………………………………………...................................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BYDLIŠTĚ: …………………………………………………………………………............................................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RODNÉ ČÍSLO: ………………………………………………………………………….....................................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JMÉNO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OTCE: ………………………………......... mobil: .………………………........................................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TELEFON DOMŮ: ………………………....DO  ZAMĚSTNÁNÍ: ................................................................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JMÉNO MATKY: ………………………………......... mobil: ..………………………....................................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TELEFON DOMŮ: ………………………....DO  ZAMĚSTNÁNÍ: ................................................................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E-MAIL: ……………………………………………………………………………………...................................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Event. požadavek na zařazení dítěte do oddílu, oddíly dle věku!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 jméno a dat. narození  kamaráda )………………………..………………….............................................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Přihlášku účastníka DLT 202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(str. 1 a 2 přihlášky) zašlete co nejdříve  poštou na adresu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 (ne doporučeně)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Spolek Neptun - Lada Beránková, Družstevní 30, 330 11 Třemošná</w:t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nebo přes internet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::   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ff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www.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ff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taborneptun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ff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.cz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</w:t>
            </w:r>
            <w:r w:rsidDel="00000000" w:rsidR="00000000" w:rsidRPr="00000000"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E-mail: taborneptun@seznam.cz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ff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event. informace:       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single"/>
                <w:shd w:fill="auto" w:val="clear"/>
                <w:vertAlign w:val="baseline"/>
                <w:rtl w:val="0"/>
              </w:rPr>
              <w:t xml:space="preserve">Tel.: 731 490 814, 724 914 460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ff0000"/>
                <w:sz w:val="22"/>
                <w:szCs w:val="22"/>
                <w:u w:val="singl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Cena 7.990,- Kč zahrnuje pobyt s celodenním programem, stravné 5 – 6 x denně + </w:t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pitný režim, úrazové pojištění, dozor vedoucích, zdravotní péči.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str. 3.                               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  <w:rtl w:val="0"/>
              </w:rPr>
              <w:t xml:space="preserve">P O K Y N Y   P R O   R O D I Č E 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Příjezd a odjezd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účastníků DLT Neptun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 proběhne v RS BUTOV - Butov 16, 349 01 Stříbro.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ab/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4"/>
                <w:szCs w:val="24"/>
                <w:rtl w:val="0"/>
              </w:rPr>
              <w:t xml:space="preserve">Příjezd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   v neděli     2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4"/>
                <w:szCs w:val="24"/>
                <w:rtl w:val="0"/>
              </w:rPr>
              <w:t xml:space="preserve">7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 7.   202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4"/>
                <w:szCs w:val="24"/>
                <w:rtl w:val="0"/>
              </w:rPr>
              <w:t xml:space="preserve">5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v    1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4"/>
                <w:szCs w:val="24"/>
                <w:rtl w:val="0"/>
              </w:rPr>
              <w:t xml:space="preserve">6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.00 hodin</w:t>
              <w:tab/>
              <w:tab/>
              <w:tab/>
              <w:t xml:space="preserve">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4"/>
                <w:szCs w:val="24"/>
                <w:rtl w:val="0"/>
              </w:rPr>
              <w:t xml:space="preserve">Odjezd: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v pátek   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4"/>
                <w:szCs w:val="24"/>
                <w:rtl w:val="0"/>
              </w:rPr>
              <w:t xml:space="preserve">8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  8.   202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4"/>
                <w:szCs w:val="24"/>
                <w:rtl w:val="0"/>
              </w:rPr>
              <w:t xml:space="preserve">5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ve   1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4"/>
                <w:szCs w:val="24"/>
                <w:rtl w:val="0"/>
              </w:rPr>
              <w:t xml:space="preserve">3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.00 hodin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18"/>
                <w:szCs w:val="18"/>
                <w:rtl w:val="0"/>
              </w:rPr>
              <w:t xml:space="preserve">Předání dětí proběhne před hlavní branou do rekreačního střediska, kam mají rodiče (zákonní zástupcí)  vstup zakázán.</w:t>
            </w:r>
          </w:p>
          <w:p w:rsidR="00000000" w:rsidDel="00000000" w:rsidP="00000000" w:rsidRDefault="00000000" w:rsidRPr="00000000" w14:paraId="00000031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40" w:lineRule="auto"/>
              <w:ind w:right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V případě velkého zájmu je možné domluvit hromadný odjezd autobusem do tábora. V případě zájmu nás kontaktujte na emailová adrese taborneptun@seznam.cz. Cena dopravy bude vypočtena dle zájmu a cen dopravce.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  <w:rtl w:val="0"/>
              </w:rPr>
              <w:t xml:space="preserve">RODIČE /zákonní zástupci/: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  <w:rtl w:val="0"/>
              </w:rPr>
              <w:t xml:space="preserve">JSOU P O V I N N I  PŘEVZÍT SI DÍTĚ Z TÁBORA OSOBNĚ !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I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N F O R M A C E   budou poskytovány hlavním vedoucím, nebo přímo oddílovými vedoucími vašeho dítěte. Čísla mobilních telefonů vám sdělíme při odjezdu. </w:t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  <w:rtl w:val="0"/>
              </w:rPr>
              <w:t xml:space="preserve">A D R E S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u w:val="single"/>
                <w:rtl w:val="0"/>
              </w:rPr>
              <w:t xml:space="preserve">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  <w:rtl w:val="0"/>
              </w:rPr>
              <w:t xml:space="preserve">A pro korespondenci: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  <w:rtl w:val="0"/>
              </w:rPr>
              <w:t xml:space="preserve">DLT Neptun,  RS BUTOV – BUTOV 16, 349 01 STŘÍBRO</w:t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249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  <w:rtl w:val="0"/>
              </w:rPr>
              <w:t xml:space="preserve">NEZAPOMEŇTE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249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dát dítěti s sebou do obálky nadepsané jeho jménem a 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datem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 narození 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249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list s potvrzením od lékaře, prohlášení rodičů (str. 4 přihlášky), legitimaci zdravotní pojišťovny (popř. její kopii), event. léky uvedené na str. 4.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249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  <w:rtl w:val="0"/>
              </w:rPr>
              <w:t xml:space="preserve">Obálku předejte vedoucím při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u w:val="single"/>
                <w:rtl w:val="0"/>
              </w:rPr>
              <w:t xml:space="preserve">předávání dítěte.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  <w:rtl w:val="0"/>
              </w:rPr>
              <w:t xml:space="preserve">Celou  platbu  ve výši  7.990,- Kč proveďte nejpozději do 31. 5. 202</w:t>
            </w:r>
            <w:r w:rsidDel="00000000" w:rsidR="00000000" w:rsidRPr="00000000">
              <w:rPr>
                <w:b w:val="1"/>
                <w:u w:val="singl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40" w:right="0" w:hanging="216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ab/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40" w:right="0" w:hanging="216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                     na náš účet u Poštovní spořitelny,       číslo účtu:  242327188/0300      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40" w:right="0" w:hanging="216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            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40" w:right="0" w:hanging="216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                     var. symbol: rodné číslo dítěte            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do  poznámky: jméno dítěte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40" w:right="0" w:hanging="216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13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u w:val="single"/>
                <w:shd w:fill="auto" w:val="clear"/>
                <w:vertAlign w:val="baseline"/>
                <w:rtl w:val="0"/>
              </w:rPr>
              <w:t xml:space="preserve">Účast vašeho dítěte zajištěna pouze po zaplacení výše uvedené částky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1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Upozornění: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1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Str. 1,2 (Přihláška) zašlete co nejdříve provozovateli DLT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Str. 3  (Pokyny pro rodiče) si ponechte a uschovejte pro vaši potřebu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Str. 4 (Prohlášení rodičů) odevzdejte v obálce při odjezdu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  <w:i w:val="1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Pokud si přejete vaše dítě zařadit s někým do oddílu, uveďte to na str. 1  přihlášky.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str.2                                                                                                  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                          </w:t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b w:val="1"/>
                <w:sz w:val="28"/>
                <w:szCs w:val="28"/>
                <w:u w:val="singl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  <w:rtl w:val="0"/>
              </w:rPr>
              <w:t xml:space="preserve">VŠEOBECNÉ PODMÍNKY PRO ÚČAST NA DLT 202</w:t>
            </w:r>
            <w:r w:rsidDel="00000000" w:rsidR="00000000" w:rsidRPr="00000000">
              <w:rPr>
                <w:b w:val="1"/>
                <w:sz w:val="28"/>
                <w:szCs w:val="28"/>
                <w:u w:val="single"/>
                <w:rtl w:val="0"/>
              </w:rPr>
              <w:t xml:space="preserve">5</w:t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-    Věk dítěte 7 - 16 let  ( žáci základní školy,  gymnázia ).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-    Potvrzení zdravotní způsobilosti dítěte (vystaví lékař) umožňující  jeho účast na DLT.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-    Prohlášení rodičů o zdravotním stavu dítěte v den odjezdu (viz  str. 4).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-    Vybavení dítěte legitimací zdravotní pojišťovny, očkovacím průkazem        </w:t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případně jiným dokladem tento nahrazující (kopií).</w:t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-    Zaplacení pobytu do 31. 5. 202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na náš účet u</w:t>
              <w:tab/>
              <w:t xml:space="preserve">  Poštovní spořitelny,        číslo účtu :  242327188/0300</w:t>
              <w:tab/>
              <w:tab/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var. symbol: rodné číslo dítěte                do 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poznámky: jméno dítěte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Provozovatel dětského letního tábora nevrací poplatek v případě neúčasti i z důvodu nemoci, předčasného  odjezdu či pozdějšího nástupu dítěte.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Rodiče dítěte potvrzují svým podpisem, že souhlasí s výše uvedenými podmínkami a dále berou na vědomí dispozice provozovatele k nástupu a návratu dítěte z letního tábora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sz w:val="22"/>
                <w:szCs w:val="22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V  ......................................... dne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(datum odjezdu)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.........................................</w:t>
            </w:r>
          </w:p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  <w:rtl w:val="0"/>
              </w:rPr>
              <w:t xml:space="preserve">Podpis rodičů   -  zákonných  zástupců dítěte: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.........................................................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str. 4.               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  <w:rtl w:val="0"/>
              </w:rPr>
              <w:t xml:space="preserve">P Í S E M N É   P R O H L Á Š E N Í   R O D I Č Ů</w:t>
            </w:r>
          </w:p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single"/>
                <w:shd w:fill="auto" w:val="clear"/>
                <w:vertAlign w:val="baseline"/>
                <w:rtl w:val="0"/>
              </w:rPr>
              <w:t xml:space="preserve">-  ZÁKONNÝCH ZÁSTUPCŮ DÍTĚTE: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firstLine="0"/>
              <w:jc w:val="center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(vyplnit v den nástupu do tábora)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JMÉNO A PŘÍJMENÍ DÍTĚTE:............................................................................................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DATUM NAROZENÍ: ..........................................................................................................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BYTEM:</w:t>
              <w:tab/>
              <w:t xml:space="preserve">………………………………………………………………………….........................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ZDRAVOTNÍ POJIŠŤOVNA: ..............................................................................................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Dítě nejeví známky akutního onemocnění (průjem, teplota apod.) a okresní hygienik ani ošetřující lékař mu nenařídil karanténní opatření.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Není mi též známo, že by v posledních dvou týdnech přišlo dítě do styku s osobami, které onemocněly přenosnou nemocí. Jsem si vědom právních důsledků, které by mě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postihly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, kdyby toto mé prohlášení bylo nepravdivé – podle § 29 odst. 1 zák. č. 200/90 Sb by se v takové případě jednalo o přestupek, pokud by nešlo dokonce o trestný čin.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V případě závažného onemocnění nebo úrazu si pro své dítě do tábora přijedu a odvezu domů. Jinak bude umístěno do nemocnice v místě pobytu.</w:t>
            </w:r>
          </w:p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Beru na vědomí, že v případě poškození majetku provozovatele tábora dítětem, vše uhradím.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V případě závažných přestupků proti řádu tábora, ohrožování zdraví ostatních účastníků či z důvodu nemoci dítěte si pro něho po telefonickém oznámení vedení tábora ihned přijedu.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Souhlasím se 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rtl w:val="0"/>
              </w:rPr>
              <w:t xml:space="preserve">zveřejněním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fotek mého dítěte na webových  stránkách DLT Neptun.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  <w:rtl w:val="0"/>
              </w:rPr>
              <w:t xml:space="preserve">U P O Z O R N Ě N Í   R O D I Č Ů  –  zákonných  zástupců:  u p o z o r ň u j i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  <w:rtl w:val="0"/>
              </w:rPr>
              <w:t xml:space="preserve">vedení tábora a táborového zdravotníka u svého dítěte na další důležité informace: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………………………………………………………………………………………………...............................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…………………………………………………………………………………………......................................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  <w:rtl w:val="0"/>
              </w:rPr>
              <w:t xml:space="preserve">Užívá trvale tyto léky: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…………………………………….........................................................................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  <w:rtl w:val="0"/>
              </w:rPr>
              <w:t xml:space="preserve">Důležitá informace o dítěti  /nehodící škrtněte/: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BOJÍ SE VODY  –  JE NEPLAVEC  –  JE PLAVEC  –  JE DOBRÝ PLAVEC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 í t ě  j e  s c h o p n o  zúčastnit  se DLT v době od – do:…………………………...............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V  ........................................  dne ...........................................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56" w:right="0" w:firstLine="707.9999999999995"/>
              <w:jc w:val="left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 Narrow" w:cs="Arial Narrow" w:eastAsia="Arial Narrow" w:hAnsi="Arial Narrow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single"/>
                <w:shd w:fill="auto" w:val="clear"/>
                <w:vertAlign w:val="baseline"/>
                <w:rtl w:val="0"/>
              </w:rPr>
              <w:t xml:space="preserve">Podpis rodičů  -  zákonných  zástupců  dítěte:</w:t>
            </w:r>
            <w:r w:rsidDel="00000000" w:rsidR="00000000" w:rsidRPr="00000000"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.................................................................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 Narrow" w:cs="Arial Narrow" w:eastAsia="Arial Narrow" w:hAnsi="Arial Narrow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1907" w:w="16840" w:orient="landscape"/>
      <w:pgMar w:bottom="794" w:top="794" w:left="902" w:right="902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Times New Roman"/>
  <w:font w:name="Arial Narrow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ální">
    <w:name w:val="Normální"/>
    <w:next w:val="Normální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cs-CZ" w:val="cs-CZ"/>
    </w:rPr>
  </w:style>
  <w:style w:type="paragraph" w:styleId="Nadpis1">
    <w:name w:val="Nadpis 1"/>
    <w:basedOn w:val="Normální"/>
    <w:next w:val="Normální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bCs w:val="1"/>
      <w:color w:val="ff00ff"/>
      <w:w w:val="100"/>
      <w:position w:val="-1"/>
      <w:sz w:val="52"/>
      <w:szCs w:val="24"/>
      <w:effect w:val="none"/>
      <w:vertAlign w:val="baseline"/>
      <w:cs w:val="0"/>
      <w:em w:val="none"/>
      <w:lang w:bidi="ar-SA" w:eastAsia="cs-CZ" w:val="cs-CZ"/>
    </w:rPr>
  </w:style>
  <w:style w:type="paragraph" w:styleId="Nadpis2">
    <w:name w:val="Nadpis 2"/>
    <w:basedOn w:val="Normální"/>
    <w:next w:val="Normální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1"/>
    </w:pPr>
    <w:rPr>
      <w:b w:val="1"/>
      <w:bCs w:val="1"/>
      <w:i w:val="1"/>
      <w:iCs w:val="1"/>
      <w:w w:val="100"/>
      <w:position w:val="-1"/>
      <w:sz w:val="40"/>
      <w:szCs w:val="24"/>
      <w:effect w:val="none"/>
      <w:vertAlign w:val="baseline"/>
      <w:cs w:val="0"/>
      <w:em w:val="none"/>
      <w:lang w:bidi="ar-SA" w:eastAsia="cs-CZ" w:val="cs-CZ"/>
    </w:rPr>
  </w:style>
  <w:style w:type="paragraph" w:styleId="Nadpis3">
    <w:name w:val="Nadpis 3"/>
    <w:basedOn w:val="Normální"/>
    <w:next w:val="Normální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2"/>
    </w:pPr>
    <w:rPr>
      <w:w w:val="100"/>
      <w:position w:val="-1"/>
      <w:sz w:val="32"/>
      <w:szCs w:val="24"/>
      <w:effect w:val="none"/>
      <w:vertAlign w:val="baseline"/>
      <w:cs w:val="0"/>
      <w:em w:val="none"/>
      <w:lang w:bidi="ar-SA" w:eastAsia="cs-CZ" w:val="cs-CZ"/>
    </w:rPr>
  </w:style>
  <w:style w:type="paragraph" w:styleId="Nadpis4">
    <w:name w:val="Nadpis 4"/>
    <w:basedOn w:val="Normální"/>
    <w:next w:val="Normální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both"/>
      <w:textDirection w:val="btLr"/>
      <w:textAlignment w:val="top"/>
      <w:outlineLvl w:val="3"/>
    </w:pPr>
    <w:rPr>
      <w:rFonts w:ascii="Arial Narrow" w:hAnsi="Arial Narrow"/>
      <w:b w:val="1"/>
      <w:w w:val="100"/>
      <w:position w:val="-1"/>
      <w:sz w:val="20"/>
      <w:szCs w:val="32"/>
      <w:effect w:val="none"/>
      <w:vertAlign w:val="baseline"/>
      <w:cs w:val="0"/>
      <w:em w:val="none"/>
      <w:lang w:bidi="ar-SA" w:eastAsia="cs-CZ" w:val="cs-CZ"/>
    </w:rPr>
  </w:style>
  <w:style w:type="paragraph" w:styleId="Nadpis5">
    <w:name w:val="Nadpis 5"/>
    <w:basedOn w:val="Normální"/>
    <w:next w:val="Normální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4"/>
    </w:pPr>
    <w:rPr>
      <w:rFonts w:ascii="Arial Narrow" w:hAnsi="Arial Narrow"/>
      <w:b w:val="1"/>
      <w:w w:val="100"/>
      <w:position w:val="-1"/>
      <w:sz w:val="20"/>
      <w:szCs w:val="40"/>
      <w:u w:val="single"/>
      <w:effect w:val="none"/>
      <w:vertAlign w:val="baseline"/>
      <w:cs w:val="0"/>
      <w:em w:val="none"/>
      <w:lang w:bidi="ar-SA" w:eastAsia="cs-CZ" w:val="cs-CZ"/>
    </w:rPr>
  </w:style>
  <w:style w:type="paragraph" w:styleId="Nadpis6">
    <w:name w:val="Nadpis 6"/>
    <w:basedOn w:val="Normální"/>
    <w:next w:val="Normální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5"/>
    </w:pPr>
    <w:rPr>
      <w:rFonts w:ascii="Arial Narrow" w:cs="Arial" w:hAnsi="Arial Narrow"/>
      <w:b w:val="1"/>
      <w:w w:val="100"/>
      <w:position w:val="-1"/>
      <w:sz w:val="20"/>
      <w:szCs w:val="32"/>
      <w:effect w:val="none"/>
      <w:vertAlign w:val="baseline"/>
      <w:cs w:val="0"/>
      <w:em w:val="none"/>
      <w:lang w:bidi="ar-SA" w:eastAsia="cs-CZ" w:val="cs-CZ"/>
    </w:rPr>
  </w:style>
  <w:style w:type="paragraph" w:styleId="Nadpis7">
    <w:name w:val="Nadpis 7"/>
    <w:basedOn w:val="Normální"/>
    <w:next w:val="Normální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textDirection w:val="btLr"/>
      <w:textAlignment w:val="top"/>
      <w:outlineLvl w:val="6"/>
    </w:pPr>
    <w:rPr>
      <w:rFonts w:ascii="Arial Narrow" w:cs="Arial" w:hAnsi="Arial Narrow"/>
      <w:b w:val="1"/>
      <w:w w:val="100"/>
      <w:position w:val="-1"/>
      <w:sz w:val="24"/>
      <w:szCs w:val="32"/>
      <w:u w:val="single"/>
      <w:effect w:val="none"/>
      <w:vertAlign w:val="baseline"/>
      <w:cs w:val="0"/>
      <w:em w:val="none"/>
      <w:lang w:bidi="ar-SA" w:eastAsia="cs-CZ" w:val="cs-CZ"/>
    </w:rPr>
  </w:style>
  <w:style w:type="paragraph" w:styleId="Nadpis8">
    <w:name w:val="Nadpis 8"/>
    <w:basedOn w:val="Normální"/>
    <w:next w:val="Normální"/>
    <w:autoRedefine w:val="0"/>
    <w:hidden w:val="0"/>
    <w:qFormat w:val="0"/>
    <w:pPr>
      <w:keepNext w:val="1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7"/>
    </w:pPr>
    <w:rPr>
      <w:rFonts w:ascii="Arial Narrow" w:hAnsi="Arial Narrow"/>
      <w:b w:val="1"/>
      <w:w w:val="100"/>
      <w:position w:val="-1"/>
      <w:sz w:val="28"/>
      <w:szCs w:val="40"/>
      <w:u w:val="single"/>
      <w:effect w:val="none"/>
      <w:vertAlign w:val="baseline"/>
      <w:cs w:val="0"/>
      <w:em w:val="none"/>
      <w:lang w:bidi="ar-SA" w:eastAsia="cs-CZ" w:val="cs-CZ"/>
    </w:rPr>
  </w:style>
  <w:style w:type="character" w:styleId="Standardnípísmoodstavce">
    <w:name w:val="Standardní písmo odstavce"/>
    <w:next w:val="Standardnípísmoodstavce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Normálnítabulka">
    <w:name w:val="Normální tabulka"/>
    <w:next w:val="Normálnítabulk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Normálnítabulka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seznamu">
    <w:name w:val="Bez seznamu"/>
    <w:next w:val="Bezseznamu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Hypertextovýodkaz">
    <w:name w:val="Hypertextový odkaz"/>
    <w:next w:val="Hypertextovýodkaz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Základnítext">
    <w:name w:val="Základní text"/>
    <w:basedOn w:val="Normální"/>
    <w:next w:val="Základnítex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 Narrow" w:cs="Arial" w:hAnsi="Arial Narrow"/>
      <w:b w:val="1"/>
      <w:w w:val="100"/>
      <w:position w:val="-1"/>
      <w:sz w:val="32"/>
      <w:szCs w:val="32"/>
      <w:effect w:val="none"/>
      <w:vertAlign w:val="baseline"/>
      <w:cs w:val="0"/>
      <w:em w:val="none"/>
      <w:lang w:bidi="ar-SA" w:eastAsia="cs-CZ" w:val="cs-CZ"/>
    </w:rPr>
  </w:style>
  <w:style w:type="paragraph" w:styleId="Základnítext2">
    <w:name w:val="Základní text 2"/>
    <w:basedOn w:val="Normální"/>
    <w:next w:val="Základnítext2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 Narrow" w:hAnsi="Arial Narrow"/>
      <w:b w:val="1"/>
      <w:w w:val="100"/>
      <w:position w:val="-1"/>
      <w:sz w:val="20"/>
      <w:szCs w:val="32"/>
      <w:effect w:val="none"/>
      <w:vertAlign w:val="baseline"/>
      <w:cs w:val="0"/>
      <w:em w:val="none"/>
      <w:lang w:bidi="ar-SA" w:eastAsia="cs-CZ" w:val="cs-CZ"/>
    </w:rPr>
  </w:style>
  <w:style w:type="paragraph" w:styleId="Základnítextodsazený">
    <w:name w:val="Základní text odsazený"/>
    <w:basedOn w:val="Normální"/>
    <w:next w:val="Základnítextodsazený"/>
    <w:autoRedefine w:val="0"/>
    <w:hidden w:val="0"/>
    <w:qFormat w:val="0"/>
    <w:pPr>
      <w:suppressAutoHyphens w:val="1"/>
      <w:spacing w:line="1" w:lineRule="atLeast"/>
      <w:ind w:left="170" w:leftChars="-1" w:rightChars="0" w:firstLineChars="-1"/>
      <w:jc w:val="both"/>
      <w:textDirection w:val="btLr"/>
      <w:textAlignment w:val="top"/>
      <w:outlineLvl w:val="0"/>
    </w:pPr>
    <w:rPr>
      <w:rFonts w:ascii="Arial Narrow" w:hAnsi="Arial Narrow"/>
      <w:b w:val="1"/>
      <w:w w:val="100"/>
      <w:position w:val="-1"/>
      <w:sz w:val="20"/>
      <w:szCs w:val="32"/>
      <w:effect w:val="none"/>
      <w:vertAlign w:val="baseline"/>
      <w:cs w:val="0"/>
      <w:em w:val="none"/>
      <w:lang w:bidi="ar-SA" w:eastAsia="cs-CZ" w:val="cs-CZ"/>
    </w:rPr>
  </w:style>
  <w:style w:type="paragraph" w:styleId="Základnítext3">
    <w:name w:val="Základní text 3"/>
    <w:basedOn w:val="Normální"/>
    <w:next w:val="Základnítext3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rFonts w:ascii="Arial Narrow" w:hAnsi="Arial Narrow"/>
      <w:b w:val="1"/>
      <w:w w:val="100"/>
      <w:position w:val="-1"/>
      <w:sz w:val="20"/>
      <w:szCs w:val="36"/>
      <w:effect w:val="none"/>
      <w:vertAlign w:val="baseline"/>
      <w:cs w:val="0"/>
      <w:em w:val="none"/>
      <w:lang w:bidi="ar-SA" w:eastAsia="cs-CZ" w:val="cs-CZ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Narrow-regular.ttf"/><Relationship Id="rId2" Type="http://schemas.openxmlformats.org/officeDocument/2006/relationships/font" Target="fonts/ArialNarrow-bold.ttf"/><Relationship Id="rId3" Type="http://schemas.openxmlformats.org/officeDocument/2006/relationships/font" Target="fonts/ArialNarrow-italic.ttf"/><Relationship Id="rId4" Type="http://schemas.openxmlformats.org/officeDocument/2006/relationships/font" Target="fonts/ArialNarrow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xEpt82eHl+mXKko5Xpsr3ffnB8w==">CgMxLjA4AHIhMUtkRTBNLTFYSTFwV2tNbUZhUDJUWGt2M3ZLRjEwLUt1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2024-01-26T10:48:00Z</dcterms:created>
  <dc:creator>Šplíchalovi</dc:creator>
</cp:coreProperties>
</file>